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588" w:rsidRDefault="001F7588" w:rsidP="001F7588">
      <w:pPr>
        <w:pStyle w:val="Normal1"/>
        <w:spacing w:line="240" w:lineRule="auto"/>
        <w:jc w:val="both"/>
        <w:rPr>
          <w:b/>
          <w:color w:val="000000"/>
          <w:sz w:val="28"/>
          <w:szCs w:val="28"/>
          <w:u w:color="000000"/>
          <w:lang w:val="es-MX" w:eastAsia="es-MX"/>
        </w:rPr>
      </w:pPr>
      <w:bookmarkStart w:id="0" w:name="_Hlk82717029"/>
    </w:p>
    <w:p w:rsidR="001F7588" w:rsidRPr="001F7588" w:rsidRDefault="001F7588" w:rsidP="001F7588">
      <w:pPr>
        <w:pStyle w:val="Normal1"/>
        <w:spacing w:line="240" w:lineRule="auto"/>
        <w:jc w:val="both"/>
        <w:rPr>
          <w:b/>
          <w:color w:val="000000"/>
          <w:sz w:val="28"/>
          <w:szCs w:val="28"/>
          <w:u w:color="000000"/>
          <w:lang w:val="es-MX" w:eastAsia="es-MX"/>
        </w:rPr>
      </w:pPr>
      <w:r w:rsidRPr="001F7588">
        <w:rPr>
          <w:b/>
          <w:color w:val="000000"/>
          <w:sz w:val="28"/>
          <w:szCs w:val="28"/>
          <w:u w:color="000000"/>
          <w:lang w:val="es-MX" w:eastAsia="es-MX"/>
        </w:rPr>
        <w:t>LA H. “LXI” LEGISLATURA EN EJERCICIO DE LAS FACULTADES QUE LE CONFIEREN LOS ARTÍCULOS 55 Y 57 DE LA CONSTITUCIÓN POLÍTICA DEL ESTADO LIBRE Y SOBERANO DE MÉXICO, 83 DE LA LEY ORGÁNICA DEL PODER LEGISLATIVO DEL ESTADO LIBRE Y SOBERANO DE MÉXICO Y 74 DEL REGLAMENTO DE PODER LEGISLATIVO DEL ESTADO LIBRE Y SOBERANO DE MÉXICO HA TENIDO A BIEN EMITIR EL SIGUIENTE:</w:t>
      </w:r>
    </w:p>
    <w:p w:rsidR="001F7588" w:rsidRPr="001F7588" w:rsidRDefault="001F7588" w:rsidP="001F7588">
      <w:pPr>
        <w:pStyle w:val="Normal1"/>
        <w:spacing w:line="360" w:lineRule="auto"/>
        <w:jc w:val="both"/>
        <w:rPr>
          <w:b/>
          <w:color w:val="000000"/>
          <w:sz w:val="28"/>
          <w:szCs w:val="28"/>
          <w:u w:color="000000"/>
          <w:lang w:val="es-MX" w:eastAsia="es-MX"/>
        </w:rPr>
      </w:pPr>
    </w:p>
    <w:p w:rsidR="001F7588" w:rsidRPr="001F7588" w:rsidRDefault="001F7588" w:rsidP="001F7588">
      <w:pPr>
        <w:pStyle w:val="Normal1"/>
        <w:spacing w:line="360" w:lineRule="auto"/>
        <w:jc w:val="center"/>
        <w:rPr>
          <w:rFonts w:eastAsia="Calibri"/>
          <w:b/>
          <w:sz w:val="28"/>
          <w:szCs w:val="28"/>
          <w:lang w:val="es-MX"/>
        </w:rPr>
      </w:pPr>
    </w:p>
    <w:p w:rsidR="001F7588" w:rsidRPr="001F7588" w:rsidRDefault="001F7588" w:rsidP="001F7588">
      <w:pPr>
        <w:pStyle w:val="Normal1"/>
        <w:spacing w:line="360" w:lineRule="auto"/>
        <w:jc w:val="center"/>
        <w:rPr>
          <w:rFonts w:eastAsia="Calibri"/>
          <w:b/>
          <w:sz w:val="28"/>
          <w:szCs w:val="28"/>
          <w:lang w:val="es-MX"/>
        </w:rPr>
      </w:pPr>
      <w:r w:rsidRPr="001F7588">
        <w:rPr>
          <w:rFonts w:eastAsia="Calibri"/>
          <w:b/>
          <w:sz w:val="28"/>
          <w:szCs w:val="28"/>
          <w:lang w:val="es-MX"/>
        </w:rPr>
        <w:t>A C U E R D O</w:t>
      </w:r>
    </w:p>
    <w:p w:rsidR="00702F57" w:rsidRPr="001F7588" w:rsidRDefault="00702F57" w:rsidP="001F7588">
      <w:pPr>
        <w:spacing w:after="0" w:line="360" w:lineRule="auto"/>
        <w:jc w:val="both"/>
        <w:rPr>
          <w:rFonts w:ascii="Arial" w:eastAsia="Calibri" w:hAnsi="Arial" w:cs="Arial"/>
          <w:b/>
          <w:color w:val="000000" w:themeColor="text1"/>
          <w:sz w:val="28"/>
          <w:szCs w:val="28"/>
        </w:rPr>
      </w:pPr>
    </w:p>
    <w:p w:rsidR="00702F57" w:rsidRPr="001F7588" w:rsidRDefault="00702F57" w:rsidP="001F758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bookmarkStart w:id="1" w:name="_GoBack"/>
      <w:r w:rsidRPr="001F7588">
        <w:rPr>
          <w:rFonts w:ascii="Arial" w:eastAsia="Calibri" w:hAnsi="Arial" w:cs="Arial"/>
          <w:b/>
          <w:color w:val="000000" w:themeColor="text1"/>
          <w:sz w:val="28"/>
          <w:szCs w:val="28"/>
        </w:rPr>
        <w:t>ÚNICO.</w:t>
      </w:r>
      <w:r w:rsidR="001F7588">
        <w:rPr>
          <w:rFonts w:ascii="Arial" w:eastAsia="Calibri" w:hAnsi="Arial" w:cs="Arial"/>
          <w:b/>
          <w:color w:val="000000" w:themeColor="text1"/>
          <w:sz w:val="28"/>
          <w:szCs w:val="28"/>
        </w:rPr>
        <w:t>-</w:t>
      </w:r>
      <w:r w:rsidRPr="001F7588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 </w:t>
      </w:r>
      <w:r w:rsidR="001F7588" w:rsidRPr="001F7588">
        <w:rPr>
          <w:rFonts w:ascii="Arial" w:eastAsia="Calibri" w:hAnsi="Arial" w:cs="Arial"/>
          <w:color w:val="000000" w:themeColor="text1"/>
          <w:sz w:val="28"/>
          <w:szCs w:val="28"/>
        </w:rPr>
        <w:t xml:space="preserve">La </w:t>
      </w:r>
      <w:r w:rsidR="001F7588">
        <w:rPr>
          <w:rFonts w:ascii="Arial" w:eastAsia="Calibri" w:hAnsi="Arial" w:cs="Arial"/>
          <w:color w:val="000000" w:themeColor="text1"/>
          <w:sz w:val="28"/>
          <w:szCs w:val="28"/>
        </w:rPr>
        <w:t>H. “</w:t>
      </w:r>
      <w:r w:rsidR="001F7588" w:rsidRPr="001F7588">
        <w:rPr>
          <w:rFonts w:ascii="Arial" w:eastAsia="Calibri" w:hAnsi="Arial" w:cs="Arial"/>
          <w:color w:val="000000" w:themeColor="text1"/>
          <w:sz w:val="28"/>
          <w:szCs w:val="28"/>
        </w:rPr>
        <w:t>LXI</w:t>
      </w:r>
      <w:r w:rsidR="001F7588">
        <w:rPr>
          <w:rFonts w:ascii="Arial" w:eastAsia="Calibri" w:hAnsi="Arial" w:cs="Arial"/>
          <w:color w:val="000000" w:themeColor="text1"/>
          <w:sz w:val="28"/>
          <w:szCs w:val="28"/>
        </w:rPr>
        <w:t>”</w:t>
      </w:r>
      <w:r w:rsidR="001F7588" w:rsidRPr="001F7588">
        <w:rPr>
          <w:rFonts w:ascii="Arial" w:eastAsia="Calibri" w:hAnsi="Arial" w:cs="Arial"/>
          <w:color w:val="000000" w:themeColor="text1"/>
          <w:sz w:val="28"/>
          <w:szCs w:val="28"/>
        </w:rPr>
        <w:t xml:space="preserve"> Legislatura del Estado Libre y Soberano de México</w:t>
      </w:r>
      <w:r w:rsidR="001F7588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="001F7588" w:rsidRPr="001F7588">
        <w:rPr>
          <w:rFonts w:ascii="Arial" w:eastAsia="Calibri" w:hAnsi="Arial" w:cs="Arial"/>
          <w:color w:val="000000" w:themeColor="text1"/>
          <w:sz w:val="28"/>
          <w:szCs w:val="28"/>
        </w:rPr>
        <w:t>exhorta</w:t>
      </w:r>
      <w:r w:rsidR="001F7588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="001F7588" w:rsidRPr="001F7588">
        <w:rPr>
          <w:rFonts w:ascii="Arial" w:eastAsia="Calibri" w:hAnsi="Arial" w:cs="Arial"/>
          <w:color w:val="000000" w:themeColor="text1"/>
          <w:sz w:val="28"/>
          <w:szCs w:val="28"/>
        </w:rPr>
        <w:t>a la Secretar</w:t>
      </w:r>
      <w:r w:rsidR="001F7588">
        <w:rPr>
          <w:rFonts w:ascii="Arial" w:eastAsia="Calibri" w:hAnsi="Arial" w:cs="Arial"/>
          <w:color w:val="000000" w:themeColor="text1"/>
          <w:sz w:val="28"/>
          <w:szCs w:val="28"/>
        </w:rPr>
        <w:t>í</w:t>
      </w:r>
      <w:r w:rsidR="001F7588" w:rsidRPr="001F7588">
        <w:rPr>
          <w:rFonts w:ascii="Arial" w:eastAsia="Calibri" w:hAnsi="Arial" w:cs="Arial"/>
          <w:color w:val="000000" w:themeColor="text1"/>
          <w:sz w:val="28"/>
          <w:szCs w:val="28"/>
        </w:rPr>
        <w:t>a de Movilidad, Secretaría de Desarrollo Urbano y Obra, a la Coordinación General de Protección Civil y a los 125 municipios del Estado de M</w:t>
      </w:r>
      <w:r w:rsidR="001F7588">
        <w:rPr>
          <w:rFonts w:ascii="Arial" w:eastAsia="Calibri" w:hAnsi="Arial" w:cs="Arial"/>
          <w:color w:val="000000" w:themeColor="text1"/>
          <w:sz w:val="28"/>
          <w:szCs w:val="28"/>
        </w:rPr>
        <w:t>é</w:t>
      </w:r>
      <w:r w:rsidR="001F7588" w:rsidRPr="001F7588">
        <w:rPr>
          <w:rFonts w:ascii="Arial" w:eastAsia="Calibri" w:hAnsi="Arial" w:cs="Arial"/>
          <w:color w:val="000000" w:themeColor="text1"/>
          <w:sz w:val="28"/>
          <w:szCs w:val="28"/>
        </w:rPr>
        <w:t>xico, para que en el ámbito de su competencia lleven a cabo trabajo de bacheo, mantenimiento en vías de infraestructura vial primaria y local, así como tomen todas las medidas de prevención, protección, seguridad y auxilio dirigidas a la población mexiquense para el libre tránsito.</w:t>
      </w:r>
    </w:p>
    <w:bookmarkEnd w:id="1"/>
    <w:p w:rsidR="00702F57" w:rsidRPr="001F7588" w:rsidRDefault="00702F57" w:rsidP="001F758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</w:p>
    <w:bookmarkEnd w:id="0"/>
    <w:p w:rsidR="001F7588" w:rsidRPr="001F7588" w:rsidRDefault="001F7588" w:rsidP="001F758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F7588">
        <w:rPr>
          <w:rFonts w:ascii="Arial" w:hAnsi="Arial" w:cs="Arial"/>
          <w:sz w:val="28"/>
          <w:szCs w:val="28"/>
        </w:rPr>
        <w:t>Dado en el Palacio del Poder Legislativo, en la ciudad de Toluca de Lerdo, capital del Estado de México, a los veintidós días del mes de septiembre del año dos mil veintidós.</w:t>
      </w:r>
    </w:p>
    <w:p w:rsidR="001F7588" w:rsidRPr="001F7588" w:rsidRDefault="001F7588" w:rsidP="001F7588">
      <w:pPr>
        <w:pStyle w:val="Textoindependiente"/>
        <w:spacing w:line="360" w:lineRule="auto"/>
        <w:ind w:left="0"/>
        <w:contextualSpacing/>
        <w:jc w:val="center"/>
        <w:rPr>
          <w:rFonts w:cs="Arial"/>
          <w:b/>
          <w:sz w:val="28"/>
          <w:szCs w:val="28"/>
        </w:rPr>
      </w:pPr>
      <w:r w:rsidRPr="001F7588">
        <w:rPr>
          <w:rFonts w:cs="Arial"/>
          <w:b/>
          <w:sz w:val="28"/>
          <w:szCs w:val="28"/>
        </w:rPr>
        <w:br w:type="page"/>
      </w:r>
    </w:p>
    <w:p w:rsidR="001F7588" w:rsidRPr="001F7588" w:rsidRDefault="001F7588" w:rsidP="001F7588">
      <w:pPr>
        <w:pStyle w:val="Textoindependiente"/>
        <w:ind w:left="0"/>
        <w:contextualSpacing/>
        <w:jc w:val="center"/>
        <w:rPr>
          <w:rFonts w:cs="Arial"/>
          <w:b/>
          <w:sz w:val="28"/>
          <w:szCs w:val="28"/>
        </w:rPr>
      </w:pPr>
    </w:p>
    <w:p w:rsidR="001F7588" w:rsidRPr="001F7588" w:rsidRDefault="001F7588" w:rsidP="001F7588">
      <w:pPr>
        <w:pStyle w:val="Textoindependiente"/>
        <w:ind w:left="0"/>
        <w:contextualSpacing/>
        <w:jc w:val="center"/>
        <w:rPr>
          <w:rFonts w:cs="Arial"/>
          <w:b/>
          <w:sz w:val="28"/>
          <w:szCs w:val="28"/>
        </w:rPr>
      </w:pPr>
    </w:p>
    <w:p w:rsidR="001F7588" w:rsidRPr="001F7588" w:rsidRDefault="001F7588" w:rsidP="001F7588">
      <w:pPr>
        <w:pStyle w:val="Textoindependiente"/>
        <w:ind w:left="0"/>
        <w:contextualSpacing/>
        <w:jc w:val="center"/>
        <w:rPr>
          <w:rFonts w:cs="Arial"/>
          <w:b/>
          <w:sz w:val="28"/>
          <w:szCs w:val="28"/>
        </w:rPr>
      </w:pPr>
    </w:p>
    <w:p w:rsidR="001F7588" w:rsidRPr="001F7588" w:rsidRDefault="001F7588" w:rsidP="001F7588">
      <w:pPr>
        <w:pStyle w:val="Textoindependiente"/>
        <w:ind w:left="0"/>
        <w:contextualSpacing/>
        <w:jc w:val="center"/>
        <w:rPr>
          <w:rFonts w:cs="Arial"/>
          <w:b/>
          <w:sz w:val="28"/>
          <w:szCs w:val="28"/>
        </w:rPr>
      </w:pPr>
      <w:proofErr w:type="spellStart"/>
      <w:r w:rsidRPr="001F7588">
        <w:rPr>
          <w:rFonts w:cs="Arial"/>
          <w:b/>
          <w:sz w:val="28"/>
          <w:szCs w:val="28"/>
        </w:rPr>
        <w:t>SECRETARIAS</w:t>
      </w:r>
      <w:proofErr w:type="spellEnd"/>
    </w:p>
    <w:p w:rsidR="001F7588" w:rsidRPr="001F7588" w:rsidRDefault="001F7588" w:rsidP="001F7588">
      <w:pPr>
        <w:pStyle w:val="Textoindependiente"/>
        <w:ind w:left="0"/>
        <w:contextualSpacing/>
        <w:jc w:val="center"/>
        <w:rPr>
          <w:rFonts w:cs="Arial"/>
          <w:b/>
          <w:sz w:val="28"/>
          <w:szCs w:val="28"/>
        </w:rPr>
      </w:pPr>
    </w:p>
    <w:p w:rsidR="001F7588" w:rsidRPr="001F7588" w:rsidRDefault="001F7588" w:rsidP="001F7588">
      <w:pPr>
        <w:pStyle w:val="Textoindependiente"/>
        <w:ind w:left="0"/>
        <w:contextualSpacing/>
        <w:jc w:val="center"/>
        <w:rPr>
          <w:rFonts w:cs="Arial"/>
          <w:b/>
          <w:sz w:val="28"/>
          <w:szCs w:val="28"/>
        </w:rPr>
      </w:pPr>
    </w:p>
    <w:p w:rsidR="001F7588" w:rsidRPr="001F7588" w:rsidRDefault="001F7588" w:rsidP="001F7588">
      <w:pPr>
        <w:pStyle w:val="Textoindependiente"/>
        <w:ind w:left="0"/>
        <w:contextualSpacing/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2"/>
        <w:gridCol w:w="4416"/>
      </w:tblGrid>
      <w:tr w:rsidR="001F7588" w:rsidRPr="001F7588" w:rsidTr="002C0E09">
        <w:tc>
          <w:tcPr>
            <w:tcW w:w="4772" w:type="dxa"/>
            <w:shd w:val="clear" w:color="auto" w:fill="auto"/>
          </w:tcPr>
          <w:p w:rsidR="001F7588" w:rsidRPr="001F7588" w:rsidRDefault="001F7588" w:rsidP="001F7588">
            <w:pPr>
              <w:pStyle w:val="Textoindependiente"/>
              <w:ind w:left="0"/>
              <w:contextualSpacing/>
              <w:jc w:val="center"/>
              <w:rPr>
                <w:rFonts w:cs="Arial"/>
                <w:b/>
                <w:sz w:val="28"/>
                <w:szCs w:val="28"/>
              </w:rPr>
            </w:pPr>
            <w:r w:rsidRPr="001F7588">
              <w:rPr>
                <w:rFonts w:cs="Arial"/>
                <w:b/>
                <w:sz w:val="28"/>
                <w:szCs w:val="28"/>
              </w:rPr>
              <w:t xml:space="preserve">DIP. MARÍA ELIDA </w:t>
            </w:r>
          </w:p>
          <w:p w:rsidR="001F7588" w:rsidRPr="001F7588" w:rsidRDefault="001F7588" w:rsidP="001F7588">
            <w:pPr>
              <w:pStyle w:val="Textoindependiente"/>
              <w:ind w:left="0"/>
              <w:contextualSpacing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1F7588">
              <w:rPr>
                <w:rFonts w:cs="Arial"/>
                <w:b/>
                <w:sz w:val="28"/>
                <w:szCs w:val="28"/>
              </w:rPr>
              <w:t>CASTELÁN</w:t>
            </w:r>
            <w:proofErr w:type="spellEnd"/>
            <w:r w:rsidRPr="001F7588">
              <w:rPr>
                <w:rFonts w:cs="Arial"/>
                <w:b/>
                <w:sz w:val="28"/>
                <w:szCs w:val="28"/>
              </w:rPr>
              <w:t xml:space="preserve"> </w:t>
            </w:r>
            <w:proofErr w:type="spellStart"/>
            <w:r w:rsidRPr="001F7588">
              <w:rPr>
                <w:rFonts w:cs="Arial"/>
                <w:b/>
                <w:sz w:val="28"/>
                <w:szCs w:val="28"/>
              </w:rPr>
              <w:t>MONDRAGÓN</w:t>
            </w:r>
            <w:proofErr w:type="spellEnd"/>
          </w:p>
        </w:tc>
        <w:tc>
          <w:tcPr>
            <w:tcW w:w="4772" w:type="dxa"/>
            <w:shd w:val="clear" w:color="auto" w:fill="auto"/>
          </w:tcPr>
          <w:p w:rsidR="001F7588" w:rsidRPr="001F7588" w:rsidRDefault="001F7588" w:rsidP="001F7588">
            <w:pPr>
              <w:pStyle w:val="Textoindependiente"/>
              <w:ind w:left="0"/>
              <w:contextualSpacing/>
              <w:jc w:val="center"/>
              <w:rPr>
                <w:rFonts w:cs="Arial"/>
                <w:b/>
                <w:sz w:val="28"/>
                <w:szCs w:val="28"/>
              </w:rPr>
            </w:pPr>
            <w:r w:rsidRPr="001F7588">
              <w:rPr>
                <w:rFonts w:cs="Arial"/>
                <w:b/>
                <w:sz w:val="28"/>
                <w:szCs w:val="28"/>
              </w:rPr>
              <w:t xml:space="preserve">DIP. SILVIA </w:t>
            </w:r>
          </w:p>
          <w:p w:rsidR="001F7588" w:rsidRPr="001F7588" w:rsidRDefault="001F7588" w:rsidP="001F7588">
            <w:pPr>
              <w:pStyle w:val="Textoindependiente"/>
              <w:ind w:left="0"/>
              <w:contextualSpacing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1F7588">
              <w:rPr>
                <w:rFonts w:cs="Arial"/>
                <w:b/>
                <w:sz w:val="28"/>
                <w:szCs w:val="28"/>
              </w:rPr>
              <w:t>BARBERENA</w:t>
            </w:r>
            <w:proofErr w:type="spellEnd"/>
            <w:r w:rsidRPr="001F7588">
              <w:rPr>
                <w:rFonts w:cs="Arial"/>
                <w:b/>
                <w:sz w:val="28"/>
                <w:szCs w:val="28"/>
              </w:rPr>
              <w:t xml:space="preserve"> MALDONADO</w:t>
            </w:r>
          </w:p>
        </w:tc>
      </w:tr>
    </w:tbl>
    <w:p w:rsidR="003C5ACB" w:rsidRPr="001F7588" w:rsidRDefault="003C5ACB" w:rsidP="001F758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sectPr w:rsidR="003C5ACB" w:rsidRPr="001F7588" w:rsidSect="00650B64">
      <w:headerReference w:type="default" r:id="rId6"/>
      <w:pgSz w:w="12240" w:h="15840"/>
      <w:pgMar w:top="1560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25D" w:rsidRDefault="00C4425D">
      <w:pPr>
        <w:spacing w:after="0" w:line="240" w:lineRule="auto"/>
      </w:pPr>
      <w:r>
        <w:separator/>
      </w:r>
    </w:p>
  </w:endnote>
  <w:endnote w:type="continuationSeparator" w:id="0">
    <w:p w:rsidR="00C4425D" w:rsidRDefault="00C4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25D" w:rsidRDefault="00C4425D">
      <w:pPr>
        <w:spacing w:after="0" w:line="240" w:lineRule="auto"/>
      </w:pPr>
      <w:r>
        <w:separator/>
      </w:r>
    </w:p>
  </w:footnote>
  <w:footnote w:type="continuationSeparator" w:id="0">
    <w:p w:rsidR="00C4425D" w:rsidRDefault="00C4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31" w:type="dxa"/>
      <w:tblLayout w:type="fixed"/>
      <w:tblLook w:val="04A0" w:firstRow="1" w:lastRow="0" w:firstColumn="1" w:lastColumn="0" w:noHBand="0" w:noVBand="1"/>
    </w:tblPr>
    <w:tblGrid>
      <w:gridCol w:w="2943"/>
      <w:gridCol w:w="5988"/>
    </w:tblGrid>
    <w:tr w:rsidR="001F7588" w:rsidTr="002C0E09">
      <w:tc>
        <w:tcPr>
          <w:tcW w:w="2943" w:type="dxa"/>
          <w:hideMark/>
        </w:tcPr>
        <w:p w:rsidR="001F7588" w:rsidRDefault="001F7588" w:rsidP="001F7588">
          <w:pPr>
            <w:pStyle w:val="Encabezado"/>
          </w:pPr>
          <w:r w:rsidRPr="00ED3B1C">
            <w:rPr>
              <w:noProof/>
            </w:rPr>
            <w:drawing>
              <wp:inline distT="0" distB="0" distL="0" distR="0" wp14:anchorId="3FC26970" wp14:editId="2053B1A6">
                <wp:extent cx="1727200" cy="702310"/>
                <wp:effectExtent l="0" t="0" r="6350" b="254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  <w:vAlign w:val="center"/>
          <w:hideMark/>
        </w:tcPr>
        <w:p w:rsidR="001F7588" w:rsidRPr="003E336C" w:rsidRDefault="001F7588" w:rsidP="001F7588">
          <w:pPr>
            <w:jc w:val="center"/>
            <w:rPr>
              <w:rFonts w:ascii="Arial" w:hAnsi="Arial" w:cs="Arial"/>
              <w:b/>
              <w:color w:val="660033"/>
              <w:sz w:val="16"/>
              <w:szCs w:val="18"/>
            </w:rPr>
          </w:pPr>
          <w:r w:rsidRPr="003E336C">
            <w:rPr>
              <w:rFonts w:ascii="Arial" w:eastAsia="Arial" w:hAnsi="Arial" w:cs="Arial"/>
              <w:b/>
              <w:sz w:val="16"/>
              <w:szCs w:val="18"/>
            </w:rPr>
            <w:t xml:space="preserve">“2022. Año del </w:t>
          </w:r>
          <w:proofErr w:type="spellStart"/>
          <w:r w:rsidRPr="003E336C">
            <w:rPr>
              <w:rFonts w:ascii="Arial" w:eastAsia="Arial" w:hAnsi="Arial" w:cs="Arial"/>
              <w:b/>
              <w:sz w:val="16"/>
              <w:szCs w:val="18"/>
            </w:rPr>
            <w:t>Quincentenario</w:t>
          </w:r>
          <w:proofErr w:type="spellEnd"/>
          <w:r w:rsidRPr="003E336C">
            <w:rPr>
              <w:rFonts w:ascii="Arial" w:eastAsia="Arial" w:hAnsi="Arial" w:cs="Arial"/>
              <w:b/>
              <w:sz w:val="16"/>
              <w:szCs w:val="18"/>
            </w:rPr>
            <w:t xml:space="preserve"> de Toluca, Capital del Estado de México”</w:t>
          </w:r>
        </w:p>
      </w:tc>
    </w:tr>
  </w:tbl>
  <w:p w:rsidR="0006401A" w:rsidRPr="001F7588" w:rsidRDefault="00C4425D" w:rsidP="001F75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57"/>
    <w:rsid w:val="00063ED4"/>
    <w:rsid w:val="00084B93"/>
    <w:rsid w:val="001F7588"/>
    <w:rsid w:val="00247853"/>
    <w:rsid w:val="002830FD"/>
    <w:rsid w:val="003831B4"/>
    <w:rsid w:val="003C5ACB"/>
    <w:rsid w:val="00441241"/>
    <w:rsid w:val="004D4774"/>
    <w:rsid w:val="00702F57"/>
    <w:rsid w:val="007447BA"/>
    <w:rsid w:val="007672A8"/>
    <w:rsid w:val="0079196F"/>
    <w:rsid w:val="00832D97"/>
    <w:rsid w:val="008C1CF5"/>
    <w:rsid w:val="008F148E"/>
    <w:rsid w:val="00A429D0"/>
    <w:rsid w:val="00BC6391"/>
    <w:rsid w:val="00BC6FEE"/>
    <w:rsid w:val="00C4425D"/>
    <w:rsid w:val="00CF4ED3"/>
    <w:rsid w:val="00D043C0"/>
    <w:rsid w:val="00D40EF7"/>
    <w:rsid w:val="00D50C5C"/>
    <w:rsid w:val="00EE4BF2"/>
    <w:rsid w:val="00EF4DCD"/>
    <w:rsid w:val="00F7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D93A4"/>
  <w15:chartTrackingRefBased/>
  <w15:docId w15:val="{6884AC4A-2029-44A4-9892-804CCAF2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F57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F5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02F57"/>
  </w:style>
  <w:style w:type="paragraph" w:styleId="Piedepgina">
    <w:name w:val="footer"/>
    <w:basedOn w:val="Normal"/>
    <w:link w:val="PiedepginaCar"/>
    <w:uiPriority w:val="99"/>
    <w:unhideWhenUsed/>
    <w:rsid w:val="00702F5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2F57"/>
  </w:style>
  <w:style w:type="paragraph" w:styleId="Prrafodelista">
    <w:name w:val="List Paragraph"/>
    <w:basedOn w:val="Normal"/>
    <w:uiPriority w:val="34"/>
    <w:qFormat/>
    <w:rsid w:val="00832D97"/>
    <w:pPr>
      <w:ind w:left="720"/>
      <w:contextualSpacing/>
    </w:pPr>
  </w:style>
  <w:style w:type="paragraph" w:customStyle="1" w:styleId="Normal1">
    <w:name w:val="Normal1"/>
    <w:rsid w:val="001F7588"/>
    <w:pPr>
      <w:spacing w:after="0" w:line="276" w:lineRule="auto"/>
    </w:pPr>
    <w:rPr>
      <w:rFonts w:ascii="Arial" w:eastAsia="Arial" w:hAnsi="Arial" w:cs="Arial"/>
      <w:lang w:val="es" w:eastAsia="es-ES"/>
    </w:rPr>
  </w:style>
  <w:style w:type="paragraph" w:styleId="Textoindependiente">
    <w:name w:val="Body Text"/>
    <w:basedOn w:val="Normal"/>
    <w:link w:val="TextoindependienteCar1"/>
    <w:uiPriority w:val="1"/>
    <w:qFormat/>
    <w:rsid w:val="001F7588"/>
    <w:pPr>
      <w:widowControl w:val="0"/>
      <w:spacing w:after="0" w:line="240" w:lineRule="auto"/>
      <w:ind w:left="114"/>
    </w:pPr>
    <w:rPr>
      <w:rFonts w:ascii="Arial" w:eastAsia="Arial" w:hAnsi="Arial" w:cs="Times New Roman"/>
      <w:sz w:val="19"/>
      <w:szCs w:val="19"/>
      <w:lang w:val="en-US" w:eastAsia="en-U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1F7588"/>
    <w:rPr>
      <w:rFonts w:eastAsiaTheme="minorEastAsia"/>
      <w:lang w:eastAsia="es-MX"/>
    </w:rPr>
  </w:style>
  <w:style w:type="character" w:customStyle="1" w:styleId="TextoindependienteCar1">
    <w:name w:val="Texto independiente Car1"/>
    <w:link w:val="Textoindependiente"/>
    <w:uiPriority w:val="1"/>
    <w:locked/>
    <w:rsid w:val="001F7588"/>
    <w:rPr>
      <w:rFonts w:ascii="Arial" w:eastAsia="Arial" w:hAnsi="Arial" w:cs="Times New Roman"/>
      <w:sz w:val="19"/>
      <w:szCs w:val="19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588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06</dc:creator>
  <cp:keywords/>
  <dc:description/>
  <cp:lastModifiedBy>PRODESK HP</cp:lastModifiedBy>
  <cp:revision>4</cp:revision>
  <cp:lastPrinted>2022-09-23T18:15:00Z</cp:lastPrinted>
  <dcterms:created xsi:type="dcterms:W3CDTF">2022-09-23T18:09:00Z</dcterms:created>
  <dcterms:modified xsi:type="dcterms:W3CDTF">2022-09-23T18:15:00Z</dcterms:modified>
</cp:coreProperties>
</file>